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97" w:rsidRDefault="00311B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Freeburg Area Library District Board of Trustees Meeting </w:t>
      </w:r>
    </w:p>
    <w:p w:rsidR="00311B97" w:rsidRDefault="00311B97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28, 2017</w:t>
      </w:r>
    </w:p>
    <w:p w:rsidR="00311B97" w:rsidRDefault="00311B97">
      <w:pPr>
        <w:jc w:val="both"/>
        <w:rPr>
          <w:sz w:val="24"/>
          <w:szCs w:val="24"/>
        </w:rPr>
      </w:pPr>
    </w:p>
    <w:p w:rsidR="00311B97" w:rsidRDefault="00311B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311B97" w:rsidRDefault="00311B97">
      <w:pPr>
        <w:jc w:val="both"/>
        <w:rPr>
          <w:sz w:val="24"/>
          <w:szCs w:val="24"/>
        </w:rPr>
      </w:pPr>
    </w:p>
    <w:p w:rsidR="00311B97" w:rsidRDefault="00311B9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Regular </w:t>
      </w:r>
      <w:proofErr w:type="gramStart"/>
      <w:r>
        <w:rPr>
          <w:b/>
          <w:bCs/>
          <w:sz w:val="24"/>
          <w:szCs w:val="24"/>
          <w:u w:val="single"/>
        </w:rPr>
        <w:t>Board  Meeting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called to order at ___7:00___ p.m. by President Vicki Helms.</w:t>
      </w:r>
    </w:p>
    <w:p w:rsidR="00311B97" w:rsidRDefault="00311B97">
      <w:pPr>
        <w:jc w:val="both"/>
        <w:rPr>
          <w:sz w:val="24"/>
          <w:szCs w:val="24"/>
        </w:rPr>
      </w:pPr>
    </w:p>
    <w:p w:rsidR="00311B97" w:rsidRDefault="00311B97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Becker _P__,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_P__,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_P_.</w:t>
      </w:r>
    </w:p>
    <w:p w:rsidR="00311B97" w:rsidRDefault="00311B9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Vicki Helms _P_, Heather Humphries _Absent,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__P__,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_P__.</w:t>
      </w:r>
      <w:proofErr w:type="gramEnd"/>
    </w:p>
    <w:p w:rsidR="00311B97" w:rsidRDefault="00311B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__6_ </w:t>
      </w:r>
      <w:proofErr w:type="spellStart"/>
      <w:r>
        <w:rPr>
          <w:sz w:val="24"/>
          <w:szCs w:val="24"/>
        </w:rPr>
        <w:t>Present._1</w:t>
      </w:r>
      <w:proofErr w:type="spellEnd"/>
      <w:r>
        <w:rPr>
          <w:sz w:val="24"/>
          <w:szCs w:val="24"/>
        </w:rPr>
        <w:t>_ Absent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  Director Kristin Green was present.</w:t>
      </w:r>
    </w:p>
    <w:p w:rsidR="00311B97" w:rsidRDefault="00311B97">
      <w:pPr>
        <w:jc w:val="both"/>
        <w:rPr>
          <w:b/>
          <w:bCs/>
          <w:sz w:val="24"/>
          <w:szCs w:val="24"/>
          <w:u w:val="single"/>
        </w:rPr>
      </w:pPr>
    </w:p>
    <w:p w:rsidR="00311B97" w:rsidRDefault="00311B97">
      <w:pPr>
        <w:jc w:val="both"/>
        <w:rPr>
          <w:b/>
          <w:bCs/>
          <w:sz w:val="24"/>
          <w:szCs w:val="24"/>
          <w:u w:val="single"/>
        </w:rPr>
      </w:pPr>
    </w:p>
    <w:p w:rsidR="00311B97" w:rsidRDefault="00311B97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Recognition of Visitors and Comments from the Public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No visitors present</w:t>
      </w:r>
    </w:p>
    <w:p w:rsidR="00311B97" w:rsidRDefault="00311B97">
      <w:pPr>
        <w:jc w:val="both"/>
        <w:rPr>
          <w:b/>
          <w:bCs/>
          <w:sz w:val="24"/>
          <w:szCs w:val="24"/>
          <w:u w:val="single"/>
        </w:rPr>
      </w:pPr>
    </w:p>
    <w:p w:rsidR="00311B97" w:rsidRDefault="00311B97">
      <w:pPr>
        <w:rPr>
          <w:b/>
          <w:bCs/>
          <w:sz w:val="24"/>
          <w:szCs w:val="24"/>
          <w:u w:val="single"/>
        </w:rPr>
      </w:pPr>
    </w:p>
    <w:p w:rsidR="00311B97" w:rsidRDefault="00311B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Minutes from January 24, 2017 </w:t>
      </w:r>
      <w:proofErr w:type="gramStart"/>
      <w:r>
        <w:rPr>
          <w:b/>
          <w:bCs/>
          <w:sz w:val="24"/>
          <w:szCs w:val="24"/>
        </w:rPr>
        <w:t>were reviewed</w:t>
      </w:r>
      <w:proofErr w:type="gramEnd"/>
      <w:r>
        <w:rPr>
          <w:b/>
          <w:bCs/>
          <w:sz w:val="24"/>
          <w:szCs w:val="24"/>
        </w:rPr>
        <w:t>.</w:t>
      </w:r>
    </w:p>
    <w:p w:rsidR="00311B97" w:rsidRDefault="00311B97">
      <w:pPr>
        <w:rPr>
          <w:sz w:val="24"/>
          <w:szCs w:val="24"/>
        </w:rPr>
      </w:pPr>
    </w:p>
    <w:p w:rsidR="00311B97" w:rsidRDefault="00311B97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Motion made by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Dora Becker to accept the January 24, 2017 minutes as corrected, Seconded 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</w:t>
      </w:r>
      <w:proofErr w:type="gramStart"/>
      <w:r>
        <w:rPr>
          <w:sz w:val="24"/>
          <w:szCs w:val="24"/>
        </w:rPr>
        <w:t>Vote; _</w:t>
      </w:r>
      <w:proofErr w:type="spellStart"/>
      <w:r>
        <w:rPr>
          <w:sz w:val="24"/>
          <w:szCs w:val="24"/>
        </w:rPr>
        <w:t>6_A</w:t>
      </w:r>
      <w:proofErr w:type="spellEnd"/>
      <w:r>
        <w:rPr>
          <w:sz w:val="24"/>
          <w:szCs w:val="24"/>
        </w:rPr>
        <w:t>, _0_ Nays, __</w:t>
      </w:r>
      <w:proofErr w:type="spellStart"/>
      <w:r>
        <w:rPr>
          <w:sz w:val="24"/>
          <w:szCs w:val="24"/>
        </w:rPr>
        <w:t>1_Absent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</w:t>
      </w:r>
    </w:p>
    <w:p w:rsidR="00311B97" w:rsidRDefault="00311B97">
      <w:pPr>
        <w:jc w:val="both"/>
        <w:rPr>
          <w:b/>
          <w:bCs/>
          <w:sz w:val="24"/>
          <w:szCs w:val="24"/>
        </w:rPr>
      </w:pPr>
    </w:p>
    <w:p w:rsidR="00311B97" w:rsidRDefault="00311B97">
      <w:pPr>
        <w:jc w:val="both"/>
        <w:rPr>
          <w:b/>
          <w:bCs/>
          <w:sz w:val="24"/>
          <w:szCs w:val="24"/>
          <w:u w:val="single"/>
        </w:rPr>
      </w:pPr>
    </w:p>
    <w:p w:rsidR="00311B97" w:rsidRDefault="00311B97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Treasurer’s</w:t>
      </w:r>
      <w:proofErr w:type="gramEnd"/>
      <w:r>
        <w:rPr>
          <w:b/>
          <w:bCs/>
          <w:sz w:val="24"/>
          <w:szCs w:val="24"/>
          <w:u w:val="single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311B97" w:rsidRDefault="00311B97">
      <w:pPr>
        <w:jc w:val="both"/>
        <w:rPr>
          <w:b/>
          <w:bCs/>
          <w:sz w:val="24"/>
          <w:szCs w:val="24"/>
        </w:rPr>
      </w:pPr>
    </w:p>
    <w:p w:rsidR="00311B97" w:rsidRDefault="00311B97">
      <w:pPr>
        <w:jc w:val="both"/>
        <w:rPr>
          <w:b/>
          <w:bCs/>
          <w:sz w:val="24"/>
          <w:szCs w:val="24"/>
        </w:rPr>
      </w:pPr>
    </w:p>
    <w:p w:rsidR="00311B97" w:rsidRDefault="00311B9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Monthly Bills:  </w:t>
      </w:r>
      <w:r>
        <w:rPr>
          <w:sz w:val="24"/>
          <w:szCs w:val="24"/>
        </w:rPr>
        <w:t xml:space="preserve">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approve the payment of all bills totaling, $10</w:t>
      </w:r>
      <w:r w:rsidR="005526EC">
        <w:rPr>
          <w:sz w:val="24"/>
          <w:szCs w:val="24"/>
        </w:rPr>
        <w:t>,</w:t>
      </w:r>
      <w:r>
        <w:rPr>
          <w:sz w:val="24"/>
          <w:szCs w:val="24"/>
        </w:rPr>
        <w:t xml:space="preserve">495.21.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Roll Call: Dora Becker _A</w:t>
      </w:r>
      <w:proofErr w:type="gramStart"/>
      <w:r>
        <w:rPr>
          <w:sz w:val="24"/>
          <w:szCs w:val="24"/>
        </w:rPr>
        <w:t>_  Tracey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_A_,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A</w:t>
      </w:r>
      <w:r>
        <w:rPr>
          <w:sz w:val="24"/>
          <w:szCs w:val="24"/>
        </w:rPr>
        <w:t xml:space="preserve">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  , Heather Humphries </w:t>
      </w:r>
      <w:r>
        <w:rPr>
          <w:sz w:val="24"/>
          <w:szCs w:val="24"/>
          <w:u w:val="single"/>
        </w:rPr>
        <w:t>Absent</w:t>
      </w:r>
      <w:r>
        <w:rPr>
          <w:sz w:val="24"/>
          <w:szCs w:val="24"/>
        </w:rPr>
        <w:t xml:space="preserve">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 __A____,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__A__. </w:t>
      </w:r>
      <w:proofErr w:type="gramStart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6_Ayes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___</w:t>
      </w:r>
      <w:proofErr w:type="spellStart"/>
      <w:r>
        <w:rPr>
          <w:sz w:val="24"/>
          <w:szCs w:val="24"/>
        </w:rPr>
        <w:t>1___Absent</w:t>
      </w:r>
      <w:proofErr w:type="spellEnd"/>
      <w:r>
        <w:rPr>
          <w:sz w:val="24"/>
          <w:szCs w:val="24"/>
        </w:rPr>
        <w:t xml:space="preserve">   Motion Carried.</w:t>
      </w:r>
      <w:proofErr w:type="gramEnd"/>
      <w:r>
        <w:rPr>
          <w:b/>
          <w:bCs/>
          <w:sz w:val="24"/>
          <w:szCs w:val="24"/>
        </w:rPr>
        <w:t xml:space="preserve">   </w:t>
      </w:r>
    </w:p>
    <w:p w:rsidR="00311B97" w:rsidRDefault="00311B97">
      <w:pPr>
        <w:jc w:val="both"/>
        <w:rPr>
          <w:sz w:val="24"/>
          <w:szCs w:val="24"/>
        </w:rPr>
      </w:pPr>
    </w:p>
    <w:p w:rsidR="00311B97" w:rsidRDefault="00311B97">
      <w:pPr>
        <w:jc w:val="both"/>
        <w:rPr>
          <w:b/>
          <w:bCs/>
          <w:sz w:val="24"/>
          <w:szCs w:val="24"/>
          <w:u w:val="single"/>
        </w:rPr>
      </w:pPr>
    </w:p>
    <w:p w:rsidR="00311B97" w:rsidRDefault="00311B9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Director’s and Youth Services Reports</w:t>
      </w:r>
      <w:r>
        <w:rPr>
          <w:b/>
          <w:bCs/>
          <w:sz w:val="24"/>
          <w:szCs w:val="24"/>
        </w:rPr>
        <w:t xml:space="preserve">:  </w:t>
      </w:r>
      <w:r>
        <w:rPr>
          <w:sz w:val="24"/>
          <w:szCs w:val="24"/>
        </w:rPr>
        <w:t xml:space="preserve"> Director’s </w:t>
      </w:r>
      <w:proofErr w:type="gramStart"/>
      <w:r>
        <w:rPr>
          <w:sz w:val="24"/>
          <w:szCs w:val="24"/>
        </w:rPr>
        <w:t>report  by</w:t>
      </w:r>
      <w:proofErr w:type="gramEnd"/>
      <w:r>
        <w:rPr>
          <w:sz w:val="24"/>
          <w:szCs w:val="24"/>
        </w:rPr>
        <w:t xml:space="preserve">  Director Kristin Green.  </w:t>
      </w:r>
      <w:proofErr w:type="gramStart"/>
      <w:r>
        <w:rPr>
          <w:sz w:val="24"/>
          <w:szCs w:val="24"/>
        </w:rPr>
        <w:t>Accepted as presented.</w:t>
      </w:r>
      <w:proofErr w:type="gramEnd"/>
      <w:r>
        <w:rPr>
          <w:sz w:val="24"/>
          <w:szCs w:val="24"/>
        </w:rPr>
        <w:t xml:space="preserve">  See </w:t>
      </w:r>
      <w:proofErr w:type="gramStart"/>
      <w:r>
        <w:rPr>
          <w:sz w:val="24"/>
          <w:szCs w:val="24"/>
        </w:rPr>
        <w:t>attached  Director’s</w:t>
      </w:r>
      <w:proofErr w:type="gramEnd"/>
      <w:r>
        <w:rPr>
          <w:sz w:val="24"/>
          <w:szCs w:val="24"/>
        </w:rPr>
        <w:t xml:space="preserve"> report</w:t>
      </w:r>
    </w:p>
    <w:p w:rsidR="00311B97" w:rsidRDefault="00311B97">
      <w:pPr>
        <w:rPr>
          <w:sz w:val="24"/>
          <w:szCs w:val="24"/>
        </w:rPr>
      </w:pPr>
    </w:p>
    <w:p w:rsidR="00311B97" w:rsidRDefault="00311B97">
      <w:pPr>
        <w:jc w:val="both"/>
        <w:rPr>
          <w:b/>
          <w:bCs/>
          <w:sz w:val="24"/>
          <w:szCs w:val="24"/>
        </w:rPr>
      </w:pPr>
    </w:p>
    <w:p w:rsidR="00311B97" w:rsidRDefault="00311B9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Youth Services Report:  </w:t>
      </w:r>
      <w:r>
        <w:rPr>
          <w:sz w:val="24"/>
          <w:szCs w:val="24"/>
        </w:rPr>
        <w:t>Written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 xml:space="preserve">, Youth Services Coordinator, accepted as submitted.  See attached Coordinator’s Report                                     </w:t>
      </w:r>
    </w:p>
    <w:p w:rsidR="00311B97" w:rsidRDefault="00311B97">
      <w:pPr>
        <w:jc w:val="both"/>
        <w:rPr>
          <w:b/>
          <w:bCs/>
          <w:sz w:val="24"/>
          <w:szCs w:val="24"/>
          <w:u w:val="single"/>
        </w:rPr>
      </w:pPr>
    </w:p>
    <w:p w:rsidR="00311B97" w:rsidRDefault="00311B9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Correspondence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No correspondence received this month</w:t>
      </w:r>
      <w:r>
        <w:rPr>
          <w:b/>
          <w:bCs/>
          <w:sz w:val="24"/>
          <w:szCs w:val="24"/>
        </w:rPr>
        <w:t>.</w:t>
      </w:r>
    </w:p>
    <w:p w:rsidR="00311B97" w:rsidRDefault="00311B97">
      <w:pPr>
        <w:jc w:val="both"/>
        <w:rPr>
          <w:sz w:val="24"/>
          <w:szCs w:val="24"/>
        </w:rPr>
      </w:pPr>
    </w:p>
    <w:p w:rsidR="00311B97" w:rsidRDefault="00311B97">
      <w:pPr>
        <w:jc w:val="both"/>
        <w:rPr>
          <w:sz w:val="24"/>
          <w:szCs w:val="24"/>
        </w:rPr>
      </w:pPr>
    </w:p>
    <w:p w:rsidR="00311B97" w:rsidRDefault="00311B9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Unfinished Business: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None</w:t>
      </w:r>
    </w:p>
    <w:p w:rsidR="00311B97" w:rsidRDefault="00311B97">
      <w:pPr>
        <w:jc w:val="both"/>
        <w:rPr>
          <w:sz w:val="24"/>
          <w:szCs w:val="24"/>
          <w:u w:val="single"/>
        </w:rPr>
      </w:pPr>
    </w:p>
    <w:p w:rsidR="00311B97" w:rsidRDefault="00311B97">
      <w:pPr>
        <w:jc w:val="both"/>
        <w:rPr>
          <w:b/>
          <w:bCs/>
          <w:sz w:val="24"/>
          <w:szCs w:val="24"/>
          <w:u w:val="single"/>
        </w:rPr>
      </w:pPr>
    </w:p>
    <w:p w:rsidR="00311B97" w:rsidRDefault="00311B9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New Business:</w:t>
      </w:r>
    </w:p>
    <w:p w:rsidR="00311B97" w:rsidRDefault="00311B97">
      <w:pPr>
        <w:jc w:val="both"/>
        <w:rPr>
          <w:b/>
          <w:bCs/>
          <w:sz w:val="24"/>
          <w:szCs w:val="24"/>
          <w:u w:val="single"/>
        </w:rPr>
      </w:pPr>
    </w:p>
    <w:p w:rsidR="00311B97" w:rsidRDefault="00311B97">
      <w:pPr>
        <w:jc w:val="both"/>
        <w:rPr>
          <w:b/>
          <w:bCs/>
          <w:sz w:val="24"/>
          <w:szCs w:val="24"/>
        </w:rPr>
      </w:pPr>
    </w:p>
    <w:p w:rsidR="00311B97" w:rsidRDefault="00311B9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1.  </w:t>
      </w:r>
      <w:r>
        <w:rPr>
          <w:b/>
          <w:bCs/>
          <w:sz w:val="24"/>
          <w:szCs w:val="24"/>
          <w:u w:val="single"/>
        </w:rPr>
        <w:t>Policy Review</w:t>
      </w:r>
    </w:p>
    <w:p w:rsidR="00311B97" w:rsidRDefault="00311B97">
      <w:pPr>
        <w:jc w:val="both"/>
        <w:rPr>
          <w:b/>
          <w:bCs/>
          <w:sz w:val="24"/>
          <w:szCs w:val="24"/>
        </w:rPr>
      </w:pPr>
    </w:p>
    <w:p w:rsidR="00311B97" w:rsidRDefault="00311B9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#</w:t>
      </w:r>
      <w:proofErr w:type="gramStart"/>
      <w:r>
        <w:rPr>
          <w:b/>
          <w:bCs/>
          <w:sz w:val="24"/>
          <w:szCs w:val="24"/>
        </w:rPr>
        <w:t>16  LED</w:t>
      </w:r>
      <w:proofErr w:type="gramEnd"/>
      <w:r>
        <w:rPr>
          <w:b/>
          <w:bCs/>
          <w:sz w:val="24"/>
          <w:szCs w:val="24"/>
        </w:rPr>
        <w:t xml:space="preserve"> Non-Library Messages Policy</w:t>
      </w:r>
    </w:p>
    <w:p w:rsidR="00311B97" w:rsidRDefault="00311B9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#</w:t>
      </w:r>
      <w:proofErr w:type="gramStart"/>
      <w:r>
        <w:rPr>
          <w:b/>
          <w:bCs/>
          <w:sz w:val="24"/>
          <w:szCs w:val="24"/>
        </w:rPr>
        <w:t>18  Notary</w:t>
      </w:r>
      <w:proofErr w:type="gramEnd"/>
      <w:r>
        <w:rPr>
          <w:b/>
          <w:bCs/>
          <w:sz w:val="24"/>
          <w:szCs w:val="24"/>
        </w:rPr>
        <w:t xml:space="preserve"> Policy      </w:t>
      </w:r>
    </w:p>
    <w:p w:rsidR="00311B97" w:rsidRDefault="00311B97">
      <w:pPr>
        <w:jc w:val="both"/>
        <w:rPr>
          <w:b/>
          <w:bCs/>
          <w:sz w:val="24"/>
          <w:szCs w:val="24"/>
        </w:rPr>
      </w:pPr>
    </w:p>
    <w:p w:rsidR="00311B97" w:rsidRDefault="00311B9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 </w:t>
      </w:r>
      <w:r>
        <w:rPr>
          <w:sz w:val="24"/>
          <w:szCs w:val="24"/>
        </w:rPr>
        <w:t>None expressed</w:t>
      </w:r>
    </w:p>
    <w:p w:rsidR="00311B97" w:rsidRDefault="00311B97">
      <w:pPr>
        <w:jc w:val="both"/>
        <w:rPr>
          <w:sz w:val="24"/>
          <w:szCs w:val="24"/>
        </w:rPr>
      </w:pPr>
    </w:p>
    <w:p w:rsidR="00311B97" w:rsidRDefault="00311B9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adopt policy “</w:t>
      </w:r>
      <w:proofErr w:type="spellStart"/>
      <w:r>
        <w:rPr>
          <w:b/>
          <w:bCs/>
          <w:sz w:val="24"/>
          <w:szCs w:val="24"/>
        </w:rPr>
        <w:t>LEDE</w:t>
      </w:r>
      <w:proofErr w:type="spellEnd"/>
      <w:r>
        <w:rPr>
          <w:b/>
          <w:bCs/>
          <w:sz w:val="24"/>
          <w:szCs w:val="24"/>
        </w:rPr>
        <w:t xml:space="preserve"> Non-Library Messages Policy</w:t>
      </w:r>
      <w:proofErr w:type="gramStart"/>
      <w:r w:rsidR="005526EC">
        <w:rPr>
          <w:b/>
          <w:bCs/>
          <w:sz w:val="24"/>
          <w:szCs w:val="24"/>
        </w:rPr>
        <w:t>"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Vote</w:t>
      </w:r>
      <w:proofErr w:type="gramStart"/>
      <w:r>
        <w:rPr>
          <w:sz w:val="24"/>
          <w:szCs w:val="24"/>
        </w:rPr>
        <w:t>;  _</w:t>
      </w:r>
      <w:proofErr w:type="gram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</w:t>
      </w:r>
      <w:proofErr w:type="spellStart"/>
      <w:r w:rsidR="005526EC">
        <w:rPr>
          <w:sz w:val="24"/>
          <w:szCs w:val="24"/>
        </w:rPr>
        <w:t>1</w:t>
      </w:r>
      <w:r>
        <w:rPr>
          <w:sz w:val="24"/>
          <w:szCs w:val="24"/>
        </w:rPr>
        <w:t>__Absent</w:t>
      </w:r>
      <w:proofErr w:type="spellEnd"/>
      <w:r>
        <w:rPr>
          <w:sz w:val="24"/>
          <w:szCs w:val="24"/>
        </w:rPr>
        <w:t>. Motion Carried.</w:t>
      </w:r>
    </w:p>
    <w:p w:rsidR="00311B97" w:rsidRDefault="00311B97">
      <w:pPr>
        <w:jc w:val="both"/>
        <w:rPr>
          <w:sz w:val="24"/>
          <w:szCs w:val="24"/>
        </w:rPr>
      </w:pPr>
    </w:p>
    <w:p w:rsidR="00311B97" w:rsidRDefault="00311B97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Motion Made </w:t>
      </w:r>
      <w:r>
        <w:rPr>
          <w:sz w:val="24"/>
          <w:szCs w:val="24"/>
        </w:rPr>
        <w:t xml:space="preserve">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adopt policy, “</w:t>
      </w:r>
      <w:r>
        <w:rPr>
          <w:b/>
          <w:bCs/>
          <w:sz w:val="24"/>
          <w:szCs w:val="24"/>
        </w:rPr>
        <w:t>Notary Policy”.</w:t>
      </w:r>
      <w:proofErr w:type="gramEnd"/>
      <w:r>
        <w:rPr>
          <w:b/>
          <w:bCs/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Seconded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Vote: __</w:t>
      </w:r>
      <w:proofErr w:type="spellStart"/>
      <w:r>
        <w:rPr>
          <w:sz w:val="24"/>
          <w:szCs w:val="24"/>
        </w:rPr>
        <w:t>6__Ayes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1__Absent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Motion Carried  </w:t>
      </w:r>
    </w:p>
    <w:p w:rsidR="00311B97" w:rsidRDefault="00311B97">
      <w:pPr>
        <w:jc w:val="both"/>
        <w:rPr>
          <w:b/>
          <w:bCs/>
          <w:sz w:val="24"/>
          <w:szCs w:val="24"/>
        </w:rPr>
      </w:pPr>
    </w:p>
    <w:p w:rsidR="00311B97" w:rsidRDefault="00311B97">
      <w:pPr>
        <w:jc w:val="both"/>
        <w:rPr>
          <w:b/>
          <w:bCs/>
          <w:sz w:val="24"/>
          <w:szCs w:val="24"/>
        </w:rPr>
      </w:pPr>
    </w:p>
    <w:p w:rsidR="00311B97" w:rsidRDefault="00311B97">
      <w:pPr>
        <w:ind w:left="360" w:hanging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 Board Questions or Concerns:  </w:t>
      </w:r>
    </w:p>
    <w:p w:rsidR="00311B97" w:rsidRDefault="00311B97">
      <w:pPr>
        <w:ind w:left="360" w:hanging="360"/>
        <w:jc w:val="both"/>
        <w:rPr>
          <w:b/>
          <w:bCs/>
          <w:sz w:val="24"/>
          <w:szCs w:val="24"/>
        </w:rPr>
      </w:pPr>
    </w:p>
    <w:p w:rsidR="00311B97" w:rsidRDefault="00311B97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 xml:space="preserve">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offered following </w:t>
      </w:r>
      <w:r w:rsidR="005526EC">
        <w:rPr>
          <w:sz w:val="24"/>
          <w:szCs w:val="24"/>
        </w:rPr>
        <w:t>comment: Flag outside showing wear</w:t>
      </w:r>
      <w:r>
        <w:rPr>
          <w:sz w:val="24"/>
          <w:szCs w:val="24"/>
        </w:rPr>
        <w:t xml:space="preserve"> and </w:t>
      </w:r>
      <w:proofErr w:type="gramStart"/>
      <w:r>
        <w:rPr>
          <w:sz w:val="24"/>
          <w:szCs w:val="24"/>
        </w:rPr>
        <w:t>will be replaced</w:t>
      </w:r>
      <w:proofErr w:type="gramEnd"/>
      <w:r>
        <w:rPr>
          <w:sz w:val="24"/>
          <w:szCs w:val="24"/>
        </w:rPr>
        <w:t xml:space="preserve"> by the Freeburg American Legion</w:t>
      </w:r>
      <w:r w:rsidR="005526EC">
        <w:rPr>
          <w:sz w:val="24"/>
          <w:szCs w:val="24"/>
        </w:rPr>
        <w:t>.</w:t>
      </w:r>
    </w:p>
    <w:p w:rsidR="00311B97" w:rsidRDefault="00311B97">
      <w:pPr>
        <w:ind w:left="360" w:hanging="360"/>
        <w:jc w:val="both"/>
        <w:rPr>
          <w:b/>
          <w:bCs/>
          <w:sz w:val="24"/>
          <w:szCs w:val="24"/>
        </w:rPr>
      </w:pPr>
    </w:p>
    <w:p w:rsidR="00311B97" w:rsidRDefault="00311B97">
      <w:pPr>
        <w:ind w:left="360" w:hanging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 xml:space="preserve">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ask</w:t>
      </w:r>
      <w:r w:rsidR="005526EC">
        <w:rPr>
          <w:sz w:val="24"/>
          <w:szCs w:val="24"/>
        </w:rPr>
        <w:t>ed</w:t>
      </w:r>
      <w:r>
        <w:rPr>
          <w:sz w:val="24"/>
          <w:szCs w:val="24"/>
        </w:rPr>
        <w:t xml:space="preserve"> about the “Saturday Kickoff” for the summer reading program. Krist</w:t>
      </w:r>
      <w:r w:rsidR="005526EC">
        <w:rPr>
          <w:sz w:val="24"/>
          <w:szCs w:val="24"/>
        </w:rPr>
        <w:t>i</w:t>
      </w:r>
      <w:r>
        <w:rPr>
          <w:sz w:val="24"/>
          <w:szCs w:val="24"/>
        </w:rPr>
        <w:t xml:space="preserve">n Green informed board that there would be no Saturday kickoff this year.  The reading program will be six weeks long, will start on a Monday and end on a </w:t>
      </w:r>
      <w:r w:rsidR="005526EC">
        <w:rPr>
          <w:sz w:val="24"/>
          <w:szCs w:val="24"/>
        </w:rPr>
        <w:t>Friday</w:t>
      </w:r>
      <w:r>
        <w:rPr>
          <w:sz w:val="24"/>
          <w:szCs w:val="24"/>
        </w:rPr>
        <w:t>.</w:t>
      </w:r>
    </w:p>
    <w:p w:rsidR="00311B97" w:rsidRDefault="00311B97">
      <w:pPr>
        <w:ind w:left="360" w:hanging="360"/>
        <w:jc w:val="both"/>
        <w:rPr>
          <w:sz w:val="24"/>
          <w:szCs w:val="24"/>
        </w:rPr>
      </w:pPr>
    </w:p>
    <w:p w:rsidR="00311B97" w:rsidRDefault="00311B97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ask</w:t>
      </w:r>
      <w:r w:rsidR="005526EC">
        <w:rPr>
          <w:sz w:val="24"/>
          <w:szCs w:val="24"/>
        </w:rPr>
        <w:t>ed</w:t>
      </w:r>
      <w:r>
        <w:rPr>
          <w:sz w:val="24"/>
          <w:szCs w:val="24"/>
        </w:rPr>
        <w:t xml:space="preserve"> when we </w:t>
      </w:r>
      <w:r w:rsidR="005526EC">
        <w:rPr>
          <w:sz w:val="24"/>
          <w:szCs w:val="24"/>
        </w:rPr>
        <w:t>w</w:t>
      </w:r>
      <w:r>
        <w:rPr>
          <w:sz w:val="24"/>
          <w:szCs w:val="24"/>
        </w:rPr>
        <w:t xml:space="preserve">ould start filing our 2017 Statement of Economic </w:t>
      </w:r>
      <w:proofErr w:type="gramStart"/>
      <w:r>
        <w:rPr>
          <w:sz w:val="24"/>
          <w:szCs w:val="24"/>
        </w:rPr>
        <w:t>Interests?</w:t>
      </w:r>
      <w:proofErr w:type="gramEnd"/>
      <w:r>
        <w:rPr>
          <w:sz w:val="24"/>
          <w:szCs w:val="24"/>
        </w:rPr>
        <w:t xml:space="preserve">  Kristin Green informed board they should be receiving their letter sometime in March.</w:t>
      </w:r>
    </w:p>
    <w:p w:rsidR="00311B97" w:rsidRDefault="00311B97">
      <w:pPr>
        <w:ind w:left="360" w:hanging="360"/>
        <w:jc w:val="both"/>
        <w:rPr>
          <w:sz w:val="24"/>
          <w:szCs w:val="24"/>
        </w:rPr>
      </w:pPr>
    </w:p>
    <w:p w:rsidR="00311B97" w:rsidRDefault="00311B97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Kristin Green informed board that part-time employee, </w:t>
      </w:r>
      <w:proofErr w:type="spellStart"/>
      <w:r>
        <w:rPr>
          <w:sz w:val="24"/>
          <w:szCs w:val="24"/>
        </w:rPr>
        <w:t>Verlene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Harris,</w:t>
      </w:r>
      <w:proofErr w:type="gramEnd"/>
      <w:r>
        <w:rPr>
          <w:sz w:val="24"/>
          <w:szCs w:val="24"/>
        </w:rPr>
        <w:t xml:space="preserve"> husband is very ill and on Hospice.  Not able to work as often but other employees are fi</w:t>
      </w:r>
      <w:r w:rsidR="005526EC">
        <w:rPr>
          <w:sz w:val="24"/>
          <w:szCs w:val="24"/>
        </w:rPr>
        <w:t>l</w:t>
      </w:r>
      <w:r>
        <w:rPr>
          <w:sz w:val="24"/>
          <w:szCs w:val="24"/>
        </w:rPr>
        <w:t xml:space="preserve">ling in for her. </w:t>
      </w:r>
    </w:p>
    <w:p w:rsidR="00311B97" w:rsidRDefault="00311B97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311B97" w:rsidRDefault="00311B97">
      <w:pPr>
        <w:ind w:left="360" w:hanging="36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Next meeting March 28, 2017</w:t>
      </w:r>
    </w:p>
    <w:p w:rsidR="00311B97" w:rsidRDefault="00311B97">
      <w:pPr>
        <w:ind w:left="360" w:hanging="360"/>
        <w:jc w:val="both"/>
        <w:rPr>
          <w:b/>
          <w:bCs/>
          <w:sz w:val="24"/>
          <w:szCs w:val="24"/>
          <w:u w:val="single"/>
        </w:rPr>
      </w:pPr>
    </w:p>
    <w:p w:rsidR="00311B97" w:rsidRDefault="00311B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Dora Becker moved to adjourn the meeting at _7:47__ p.m. Seconded by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__6__Ayes___0__Nays</w:t>
      </w:r>
      <w:proofErr w:type="spellEnd"/>
      <w:r>
        <w:rPr>
          <w:sz w:val="24"/>
          <w:szCs w:val="24"/>
        </w:rPr>
        <w:t>, ____</w:t>
      </w:r>
      <w:proofErr w:type="spellStart"/>
      <w:r>
        <w:rPr>
          <w:sz w:val="24"/>
          <w:szCs w:val="24"/>
        </w:rPr>
        <w:t>1___Absent</w:t>
      </w:r>
      <w:proofErr w:type="spellEnd"/>
      <w:r>
        <w:rPr>
          <w:sz w:val="24"/>
          <w:szCs w:val="24"/>
        </w:rPr>
        <w:t xml:space="preserve">  Motion Carried.                                                                 </w:t>
      </w:r>
    </w:p>
    <w:p w:rsidR="00311B97" w:rsidRDefault="00311B97">
      <w:pPr>
        <w:ind w:left="360" w:hanging="360"/>
        <w:rPr>
          <w:sz w:val="24"/>
          <w:szCs w:val="24"/>
        </w:rPr>
      </w:pPr>
    </w:p>
    <w:p w:rsidR="00311B97" w:rsidRDefault="00311B97">
      <w:pPr>
        <w:ind w:left="360" w:hanging="360"/>
        <w:rPr>
          <w:sz w:val="24"/>
          <w:szCs w:val="24"/>
        </w:rPr>
      </w:pPr>
    </w:p>
    <w:p w:rsidR="00311B97" w:rsidRDefault="00311B97">
      <w:pPr>
        <w:ind w:left="360" w:hanging="36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Zipfel</w:t>
      </w:r>
      <w:proofErr w:type="spellEnd"/>
      <w:proofErr w:type="gramEnd"/>
      <w:r>
        <w:rPr>
          <w:sz w:val="24"/>
          <w:szCs w:val="24"/>
        </w:rPr>
        <w:t xml:space="preserve">, </w:t>
      </w:r>
    </w:p>
    <w:p w:rsidR="00311B97" w:rsidRDefault="00311B9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311B97" w:rsidRDefault="00311B97">
      <w:pPr>
        <w:ind w:left="360" w:hanging="360"/>
        <w:rPr>
          <w:sz w:val="24"/>
          <w:szCs w:val="24"/>
        </w:rPr>
      </w:pPr>
    </w:p>
    <w:p w:rsidR="00311B97" w:rsidRDefault="00311B97">
      <w:pPr>
        <w:ind w:left="360" w:hanging="360"/>
        <w:rPr>
          <w:sz w:val="24"/>
          <w:szCs w:val="24"/>
        </w:rPr>
      </w:pPr>
    </w:p>
    <w:p w:rsidR="00311B97" w:rsidRDefault="00311B97">
      <w:pPr>
        <w:ind w:left="360" w:hanging="360"/>
        <w:rPr>
          <w:b/>
          <w:bCs/>
          <w:sz w:val="28"/>
          <w:szCs w:val="28"/>
        </w:rPr>
      </w:pPr>
    </w:p>
    <w:sectPr w:rsidR="00311B97" w:rsidSect="00311B97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31B" w:rsidRDefault="001B331B" w:rsidP="00311B97">
      <w:r>
        <w:separator/>
      </w:r>
    </w:p>
  </w:endnote>
  <w:endnote w:type="continuationSeparator" w:id="0">
    <w:p w:rsidR="001B331B" w:rsidRDefault="001B331B" w:rsidP="00311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B97" w:rsidRDefault="00311B9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31B" w:rsidRDefault="001B331B" w:rsidP="00311B97">
      <w:r>
        <w:separator/>
      </w:r>
    </w:p>
  </w:footnote>
  <w:footnote w:type="continuationSeparator" w:id="0">
    <w:p w:rsidR="001B331B" w:rsidRDefault="001B331B" w:rsidP="00311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B97" w:rsidRDefault="00311B97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311B97"/>
    <w:rsid w:val="001B331B"/>
    <w:rsid w:val="00311B97"/>
    <w:rsid w:val="0055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2727</Characters>
  <Application>Microsoft Office Word</Application>
  <DocSecurity>0</DocSecurity>
  <Lines>22</Lines>
  <Paragraphs>6</Paragraphs>
  <ScaleCrop>false</ScaleCrop>
  <Company>Freeburg Public Library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2</cp:revision>
  <dcterms:created xsi:type="dcterms:W3CDTF">2017-03-24T01:29:00Z</dcterms:created>
  <dcterms:modified xsi:type="dcterms:W3CDTF">2017-03-24T01:29:00Z</dcterms:modified>
</cp:coreProperties>
</file>